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6BF" w:rsidRDefault="001936BF"/>
    <w:tbl>
      <w:tblPr>
        <w:tblStyle w:val="TableGrid"/>
        <w:tblpPr w:leftFromText="180" w:rightFromText="180" w:vertAnchor="page" w:horzAnchor="margin" w:tblpY="4334"/>
        <w:tblW w:w="9250" w:type="dxa"/>
        <w:tblLook w:val="04A0" w:firstRow="1" w:lastRow="0" w:firstColumn="1" w:lastColumn="0" w:noHBand="0" w:noVBand="1"/>
      </w:tblPr>
      <w:tblGrid>
        <w:gridCol w:w="1651"/>
        <w:gridCol w:w="2073"/>
        <w:gridCol w:w="5526"/>
      </w:tblGrid>
      <w:tr w:rsidR="00711601" w:rsidTr="00711601">
        <w:tc>
          <w:tcPr>
            <w:tcW w:w="9250" w:type="dxa"/>
            <w:gridSpan w:val="3"/>
          </w:tcPr>
          <w:p w:rsidR="00711601" w:rsidP="00711601" w:rsidRDefault="00711601">
            <w:pPr>
              <w:ind w:left="-8"/>
              <w:rPr>
                <w:rFonts w:ascii="Lao UI" w:hAnsi="Lao UI" w:cs="Lao UI"/>
              </w:rPr>
            </w:pPr>
            <w:r w:rsidRPr="00D51A78">
              <w:rPr>
                <w:rFonts w:ascii="Lao UI" w:hAnsi="Lao UI" w:cs="Lao UI"/>
              </w:rPr>
              <w:t xml:space="preserve">The </w:t>
            </w:r>
            <w:r>
              <w:rPr>
                <w:rFonts w:ascii="Lao UI" w:hAnsi="Lao UI" w:cs="Lao UI"/>
              </w:rPr>
              <w:t>Adults and Children’s</w:t>
            </w:r>
            <w:r w:rsidRPr="00D51A78">
              <w:rPr>
                <w:rFonts w:ascii="Lao UI" w:hAnsi="Lao UI" w:cs="Lao UI"/>
              </w:rPr>
              <w:t xml:space="preserve"> Safeguarding</w:t>
            </w:r>
            <w:r>
              <w:rPr>
                <w:rFonts w:ascii="Lao UI" w:hAnsi="Lao UI" w:cs="Lao UI"/>
              </w:rPr>
              <w:t xml:space="preserve"> </w:t>
            </w:r>
            <w:r w:rsidRPr="00D51A78">
              <w:rPr>
                <w:rFonts w:ascii="Lao UI" w:hAnsi="Lao UI" w:cs="Lao UI"/>
              </w:rPr>
              <w:t xml:space="preserve">&amp; Dignity Awards is an opportunity to celebrate and recognise good practice in organisations, teams, individual workers or volunteers with regards to supporting and protecting adults </w:t>
            </w:r>
            <w:r>
              <w:rPr>
                <w:rFonts w:ascii="Lao UI" w:hAnsi="Lao UI" w:cs="Lao UI"/>
              </w:rPr>
              <w:t xml:space="preserve">and children </w:t>
            </w:r>
            <w:r w:rsidRPr="00D51A78">
              <w:rPr>
                <w:rFonts w:ascii="Lao UI" w:hAnsi="Lao UI" w:cs="Lao UI"/>
              </w:rPr>
              <w:t>at risk from abuse, harm or exploitation. Successful nominees will be invited to attend a ce</w:t>
            </w:r>
            <w:r>
              <w:rPr>
                <w:rFonts w:ascii="Lao UI" w:hAnsi="Lao UI" w:cs="Lao UI"/>
              </w:rPr>
              <w:t>lebratory event at 2.00pm on 15 November 2018 at Congleton Town Hall</w:t>
            </w:r>
            <w:r w:rsidRPr="00D51A78">
              <w:rPr>
                <w:rFonts w:ascii="Lao UI" w:hAnsi="Lao UI" w:cs="Lao UI"/>
              </w:rPr>
              <w:t xml:space="preserve"> where there will be light refreshme</w:t>
            </w:r>
            <w:r>
              <w:rPr>
                <w:rFonts w:ascii="Lao UI" w:hAnsi="Lao UI" w:cs="Lao UI"/>
              </w:rPr>
              <w:t>nts and prizes for the winners!</w:t>
            </w:r>
          </w:p>
          <w:p w:rsidR="00711601" w:rsidP="00711601" w:rsidRDefault="00711601">
            <w:pPr>
              <w:ind w:left="-8"/>
              <w:rPr>
                <w:rFonts w:ascii="Lao UI" w:hAnsi="Lao UI" w:cs="Lao UI"/>
              </w:rPr>
            </w:pPr>
            <w:r w:rsidRPr="00D51A78">
              <w:rPr>
                <w:rFonts w:ascii="Lao UI" w:hAnsi="Lao UI" w:cs="Lao UI"/>
              </w:rPr>
              <w:t xml:space="preserve">So, if you know someone who goes the extra mile to support and protect adults </w:t>
            </w:r>
            <w:r>
              <w:rPr>
                <w:rFonts w:ascii="Lao UI" w:hAnsi="Lao UI" w:cs="Lao UI"/>
              </w:rPr>
              <w:t xml:space="preserve">or children </w:t>
            </w:r>
            <w:r w:rsidRPr="00D51A78">
              <w:rPr>
                <w:rFonts w:ascii="Lao UI" w:hAnsi="Lao UI" w:cs="Lao UI"/>
              </w:rPr>
              <w:t>at risk please nominate them or their organisation for an award. Nominations can be from anyone</w:t>
            </w:r>
            <w:r>
              <w:rPr>
                <w:rFonts w:ascii="Lao UI" w:hAnsi="Lao UI" w:cs="Lao UI"/>
              </w:rPr>
              <w:t xml:space="preserve"> and must be returned to </w:t>
            </w:r>
            <w:hyperlink w:history="1" r:id="rId9">
              <w:r w:rsidRPr="00BC02F4">
                <w:rPr>
                  <w:rStyle w:val="Hyperlink"/>
                  <w:rFonts w:ascii="Lao UI" w:hAnsi="Lao UI" w:cs="Lao UI"/>
                </w:rPr>
                <w:t>SafeguardingAwards@cheshireeast.gov.uk</w:t>
              </w:r>
            </w:hyperlink>
            <w:r>
              <w:rPr>
                <w:rFonts w:ascii="Lao UI" w:hAnsi="Lao UI" w:cs="Lao UI"/>
              </w:rPr>
              <w:t xml:space="preserve">  by 14 September 2018.</w:t>
            </w:r>
          </w:p>
        </w:tc>
      </w:tr>
      <w:tr w:rsidR="00711601" w:rsidTr="00711601">
        <w:trPr>
          <w:trHeight w:val="118"/>
        </w:trPr>
        <w:tc>
          <w:tcPr>
            <w:tcW w:w="1651" w:type="dxa"/>
            <w:vMerge w:val="restart"/>
          </w:tcPr>
          <w:p w:rsidRPr="00D51A78" w:rsidR="00711601" w:rsidP="00711601" w:rsidRDefault="00711601">
            <w:pPr>
              <w:ind w:left="-8"/>
              <w:rPr>
                <w:rFonts w:ascii="Lao UI" w:hAnsi="Lao UI" w:cs="Lao UI"/>
              </w:rPr>
            </w:pPr>
            <w:r w:rsidRPr="00D51A78">
              <w:rPr>
                <w:rFonts w:ascii="Lao UI" w:hAnsi="Lao UI" w:cs="Lao UI"/>
              </w:rPr>
              <w:t>Your details</w:t>
            </w:r>
          </w:p>
        </w:tc>
        <w:tc>
          <w:tcPr>
            <w:tcW w:w="2073" w:type="dxa"/>
          </w:tcPr>
          <w:p w:rsidR="00711601" w:rsidP="00711601" w:rsidRDefault="00711601">
            <w:pPr>
              <w:rPr>
                <w:rFonts w:ascii="Lao UI" w:hAnsi="Lao UI" w:cs="Lao UI"/>
              </w:rPr>
            </w:pPr>
            <w:r>
              <w:rPr>
                <w:rFonts w:ascii="Lao UI" w:hAnsi="Lao UI" w:cs="Lao UI"/>
              </w:rPr>
              <w:t>Name</w:t>
            </w:r>
          </w:p>
        </w:tc>
        <w:tc>
          <w:tcPr>
            <w:tcW w:w="5526" w:type="dxa"/>
          </w:tcPr>
          <w:p w:rsidR="00711601" w:rsidP="00711601" w:rsidRDefault="00711601">
            <w:pPr>
              <w:rPr>
                <w:rFonts w:ascii="Lao UI" w:hAnsi="Lao UI" w:cs="Lao UI"/>
              </w:rPr>
            </w:pPr>
          </w:p>
        </w:tc>
      </w:tr>
      <w:tr w:rsidR="00711601" w:rsidTr="00711601">
        <w:trPr>
          <w:trHeight w:val="117"/>
        </w:trPr>
        <w:tc>
          <w:tcPr>
            <w:tcW w:w="1651" w:type="dxa"/>
            <w:vMerge/>
          </w:tcPr>
          <w:p w:rsidRPr="00D51A78" w:rsidR="00711601" w:rsidP="00711601" w:rsidRDefault="00711601">
            <w:pPr>
              <w:ind w:left="-8"/>
              <w:rPr>
                <w:rFonts w:ascii="Lao UI" w:hAnsi="Lao UI" w:cs="Lao UI"/>
              </w:rPr>
            </w:pPr>
          </w:p>
        </w:tc>
        <w:tc>
          <w:tcPr>
            <w:tcW w:w="2073" w:type="dxa"/>
          </w:tcPr>
          <w:p w:rsidR="00711601" w:rsidP="00711601" w:rsidRDefault="00711601">
            <w:pPr>
              <w:rPr>
                <w:rFonts w:ascii="Lao UI" w:hAnsi="Lao UI" w:cs="Lao UI"/>
              </w:rPr>
            </w:pPr>
            <w:r>
              <w:rPr>
                <w:rFonts w:ascii="Lao UI" w:hAnsi="Lao UI" w:cs="Lao UI"/>
              </w:rPr>
              <w:t>Organisation</w:t>
            </w:r>
          </w:p>
        </w:tc>
        <w:tc>
          <w:tcPr>
            <w:tcW w:w="5526" w:type="dxa"/>
          </w:tcPr>
          <w:p w:rsidR="00711601" w:rsidP="00711601" w:rsidRDefault="00711601">
            <w:pPr>
              <w:rPr>
                <w:rFonts w:ascii="Lao UI" w:hAnsi="Lao UI" w:cs="Lao UI"/>
              </w:rPr>
            </w:pPr>
          </w:p>
        </w:tc>
      </w:tr>
      <w:tr w:rsidR="00711601" w:rsidTr="00711601">
        <w:trPr>
          <w:trHeight w:val="117"/>
        </w:trPr>
        <w:tc>
          <w:tcPr>
            <w:tcW w:w="1651" w:type="dxa"/>
            <w:vMerge/>
          </w:tcPr>
          <w:p w:rsidRPr="00D51A78" w:rsidR="00711601" w:rsidP="00711601" w:rsidRDefault="00711601">
            <w:pPr>
              <w:ind w:left="-8"/>
              <w:rPr>
                <w:rFonts w:ascii="Lao UI" w:hAnsi="Lao UI" w:cs="Lao UI"/>
              </w:rPr>
            </w:pPr>
          </w:p>
        </w:tc>
        <w:tc>
          <w:tcPr>
            <w:tcW w:w="2073" w:type="dxa"/>
          </w:tcPr>
          <w:p w:rsidR="00711601" w:rsidP="00711601" w:rsidRDefault="00711601">
            <w:pPr>
              <w:rPr>
                <w:rFonts w:ascii="Lao UI" w:hAnsi="Lao UI" w:cs="Lao UI"/>
              </w:rPr>
            </w:pPr>
            <w:r>
              <w:rPr>
                <w:rFonts w:ascii="Lao UI" w:hAnsi="Lao UI" w:cs="Lao UI"/>
              </w:rPr>
              <w:t>email</w:t>
            </w:r>
          </w:p>
        </w:tc>
        <w:tc>
          <w:tcPr>
            <w:tcW w:w="5526" w:type="dxa"/>
          </w:tcPr>
          <w:p w:rsidR="00711601" w:rsidP="00711601" w:rsidRDefault="00711601">
            <w:pPr>
              <w:rPr>
                <w:rFonts w:ascii="Lao UI" w:hAnsi="Lao UI" w:cs="Lao UI"/>
              </w:rPr>
            </w:pPr>
          </w:p>
        </w:tc>
      </w:tr>
      <w:tr w:rsidR="00711601" w:rsidTr="00711601">
        <w:tc>
          <w:tcPr>
            <w:tcW w:w="1651" w:type="dxa"/>
            <w:vMerge/>
          </w:tcPr>
          <w:p w:rsidRPr="00D51A78" w:rsidR="00711601" w:rsidP="00711601" w:rsidRDefault="00711601">
            <w:pPr>
              <w:ind w:left="-8"/>
              <w:rPr>
                <w:rFonts w:ascii="Lao UI" w:hAnsi="Lao UI" w:cs="Lao UI"/>
              </w:rPr>
            </w:pPr>
          </w:p>
        </w:tc>
        <w:tc>
          <w:tcPr>
            <w:tcW w:w="2073" w:type="dxa"/>
          </w:tcPr>
          <w:p w:rsidRPr="00D51A78" w:rsidR="00711601" w:rsidP="00711601" w:rsidRDefault="00711601">
            <w:pPr>
              <w:ind w:left="-8"/>
              <w:rPr>
                <w:rFonts w:ascii="Lao UI" w:hAnsi="Lao UI" w:cs="Lao UI"/>
              </w:rPr>
            </w:pPr>
            <w:r>
              <w:rPr>
                <w:rFonts w:ascii="Lao UI" w:hAnsi="Lao UI" w:cs="Lao UI"/>
              </w:rPr>
              <w:t>phone</w:t>
            </w:r>
          </w:p>
        </w:tc>
        <w:tc>
          <w:tcPr>
            <w:tcW w:w="5526" w:type="dxa"/>
          </w:tcPr>
          <w:p w:rsidR="00711601" w:rsidP="00711601" w:rsidRDefault="00711601">
            <w:pPr>
              <w:rPr>
                <w:rFonts w:ascii="Lao UI" w:hAnsi="Lao UI" w:cs="Lao UI"/>
              </w:rPr>
            </w:pPr>
          </w:p>
        </w:tc>
      </w:tr>
      <w:tr w:rsidR="00711601" w:rsidTr="00711601">
        <w:tc>
          <w:tcPr>
            <w:tcW w:w="3724" w:type="dxa"/>
            <w:gridSpan w:val="2"/>
          </w:tcPr>
          <w:p w:rsidR="00711601" w:rsidP="00711601" w:rsidRDefault="00711601">
            <w:pPr>
              <w:ind w:left="-8"/>
              <w:rPr>
                <w:rFonts w:ascii="Lao UI" w:hAnsi="Lao UI" w:cs="Lao UI"/>
              </w:rPr>
            </w:pPr>
            <w:r w:rsidRPr="00D51A78">
              <w:rPr>
                <w:rFonts w:ascii="Lao UI" w:hAnsi="Lao UI" w:cs="Lao UI"/>
              </w:rPr>
              <w:t>Category this nomination is for</w:t>
            </w:r>
          </w:p>
        </w:tc>
        <w:tc>
          <w:tcPr>
            <w:tcW w:w="5526" w:type="dxa"/>
          </w:tcPr>
          <w:p w:rsidR="00711601" w:rsidP="00711601" w:rsidRDefault="00711601">
            <w:pPr>
              <w:rPr>
                <w:rFonts w:ascii="Lao UI" w:hAnsi="Lao UI" w:cs="Lao UI"/>
              </w:rPr>
            </w:pPr>
            <w:r>
              <w:rPr>
                <w:rFonts w:ascii="Lao UI" w:hAnsi="Lao UI" w:cs="Lao UI"/>
              </w:rPr>
              <w:t xml:space="preserve">ADULT OR CHILDREN OR JOINT </w:t>
            </w:r>
          </w:p>
          <w:p w:rsidRPr="001936BF" w:rsidR="00711601" w:rsidP="00711601" w:rsidRDefault="00711601">
            <w:pPr>
              <w:rPr>
                <w:rFonts w:ascii="Lao UI" w:hAnsi="Lao UI" w:cs="Lao UI"/>
                <w:sz w:val="16"/>
                <w:szCs w:val="16"/>
              </w:rPr>
            </w:pPr>
            <w:r>
              <w:rPr>
                <w:rFonts w:ascii="Lao UI" w:hAnsi="Lao UI" w:cs="Lao UI"/>
                <w:sz w:val="16"/>
                <w:szCs w:val="16"/>
              </w:rPr>
              <w:t>Please delete as appropriate</w:t>
            </w:r>
          </w:p>
        </w:tc>
      </w:tr>
      <w:tr w:rsidR="00711601" w:rsidTr="00711601">
        <w:tc>
          <w:tcPr>
            <w:tcW w:w="1651" w:type="dxa"/>
            <w:vMerge w:val="restart"/>
          </w:tcPr>
          <w:p w:rsidR="00711601" w:rsidP="00711601" w:rsidRDefault="00711601">
            <w:pPr>
              <w:ind w:left="-8"/>
              <w:rPr>
                <w:rFonts w:ascii="Lao UI" w:hAnsi="Lao UI" w:cs="Lao UI"/>
              </w:rPr>
            </w:pPr>
            <w:r w:rsidRPr="00D51A78">
              <w:rPr>
                <w:rFonts w:ascii="Lao UI" w:hAnsi="Lao UI" w:cs="Lao UI"/>
              </w:rPr>
              <w:t>Who are you nominating</w:t>
            </w:r>
          </w:p>
        </w:tc>
        <w:tc>
          <w:tcPr>
            <w:tcW w:w="2073" w:type="dxa"/>
          </w:tcPr>
          <w:p w:rsidR="00711601" w:rsidP="00711601" w:rsidRDefault="00711601">
            <w:pPr>
              <w:rPr>
                <w:rFonts w:ascii="Lao UI" w:hAnsi="Lao UI" w:cs="Lao UI"/>
              </w:rPr>
            </w:pPr>
            <w:r>
              <w:rPr>
                <w:rFonts w:ascii="Lao UI" w:hAnsi="Lao UI" w:cs="Lao UI"/>
              </w:rPr>
              <w:t>Name</w:t>
            </w:r>
          </w:p>
        </w:tc>
        <w:tc>
          <w:tcPr>
            <w:tcW w:w="5526" w:type="dxa"/>
          </w:tcPr>
          <w:p w:rsidR="00711601" w:rsidP="00711601" w:rsidRDefault="00711601">
            <w:pPr>
              <w:rPr>
                <w:rFonts w:ascii="Lao UI" w:hAnsi="Lao UI" w:cs="Lao UI"/>
              </w:rPr>
            </w:pPr>
          </w:p>
        </w:tc>
      </w:tr>
      <w:tr w:rsidR="00711601" w:rsidTr="00711601">
        <w:tc>
          <w:tcPr>
            <w:tcW w:w="1651" w:type="dxa"/>
            <w:vMerge/>
          </w:tcPr>
          <w:p w:rsidRPr="00D51A78" w:rsidR="00711601" w:rsidP="00711601" w:rsidRDefault="00711601">
            <w:pPr>
              <w:ind w:left="-8"/>
              <w:rPr>
                <w:rFonts w:ascii="Lao UI" w:hAnsi="Lao UI" w:cs="Lao UI"/>
              </w:rPr>
            </w:pPr>
          </w:p>
        </w:tc>
        <w:tc>
          <w:tcPr>
            <w:tcW w:w="2073" w:type="dxa"/>
          </w:tcPr>
          <w:p w:rsidR="00711601" w:rsidP="00711601" w:rsidRDefault="00711601">
            <w:pPr>
              <w:rPr>
                <w:rFonts w:ascii="Lao UI" w:hAnsi="Lao UI" w:cs="Lao UI"/>
              </w:rPr>
            </w:pPr>
            <w:r>
              <w:rPr>
                <w:rFonts w:ascii="Lao UI" w:hAnsi="Lao UI" w:cs="Lao UI"/>
              </w:rPr>
              <w:t>Organisation</w:t>
            </w:r>
          </w:p>
        </w:tc>
        <w:tc>
          <w:tcPr>
            <w:tcW w:w="5526" w:type="dxa"/>
          </w:tcPr>
          <w:p w:rsidR="00711601" w:rsidP="00711601" w:rsidRDefault="00711601">
            <w:pPr>
              <w:rPr>
                <w:rFonts w:ascii="Lao UI" w:hAnsi="Lao UI" w:cs="Lao UI"/>
              </w:rPr>
            </w:pPr>
          </w:p>
        </w:tc>
      </w:tr>
      <w:tr w:rsidR="00711601" w:rsidTr="00711601">
        <w:tc>
          <w:tcPr>
            <w:tcW w:w="1651" w:type="dxa"/>
            <w:vMerge/>
          </w:tcPr>
          <w:p w:rsidRPr="00D51A78" w:rsidR="00711601" w:rsidP="00711601" w:rsidRDefault="00711601">
            <w:pPr>
              <w:ind w:left="-8"/>
              <w:rPr>
                <w:rFonts w:ascii="Lao UI" w:hAnsi="Lao UI" w:cs="Lao UI"/>
              </w:rPr>
            </w:pPr>
          </w:p>
        </w:tc>
        <w:tc>
          <w:tcPr>
            <w:tcW w:w="2073" w:type="dxa"/>
          </w:tcPr>
          <w:p w:rsidR="00711601" w:rsidP="00711601" w:rsidRDefault="00711601">
            <w:pPr>
              <w:rPr>
                <w:rFonts w:ascii="Lao UI" w:hAnsi="Lao UI" w:cs="Lao UI"/>
              </w:rPr>
            </w:pPr>
            <w:r>
              <w:rPr>
                <w:rFonts w:ascii="Lao UI" w:hAnsi="Lao UI" w:cs="Lao UI"/>
              </w:rPr>
              <w:t>email</w:t>
            </w:r>
          </w:p>
        </w:tc>
        <w:tc>
          <w:tcPr>
            <w:tcW w:w="5526" w:type="dxa"/>
          </w:tcPr>
          <w:p w:rsidR="00711601" w:rsidP="00711601" w:rsidRDefault="00711601">
            <w:pPr>
              <w:rPr>
                <w:rFonts w:ascii="Lao UI" w:hAnsi="Lao UI" w:cs="Lao UI"/>
              </w:rPr>
            </w:pPr>
          </w:p>
        </w:tc>
      </w:tr>
      <w:tr w:rsidR="00711601" w:rsidTr="00711601">
        <w:tc>
          <w:tcPr>
            <w:tcW w:w="1651" w:type="dxa"/>
            <w:vMerge/>
          </w:tcPr>
          <w:p w:rsidRPr="00D51A78" w:rsidR="00711601" w:rsidP="00711601" w:rsidRDefault="00711601">
            <w:pPr>
              <w:ind w:left="-8"/>
              <w:rPr>
                <w:rFonts w:ascii="Lao UI" w:hAnsi="Lao UI" w:cs="Lao UI"/>
              </w:rPr>
            </w:pPr>
          </w:p>
        </w:tc>
        <w:tc>
          <w:tcPr>
            <w:tcW w:w="2073" w:type="dxa"/>
          </w:tcPr>
          <w:p w:rsidRPr="00D51A78" w:rsidR="00711601" w:rsidP="00711601" w:rsidRDefault="00711601">
            <w:pPr>
              <w:ind w:left="-8"/>
              <w:rPr>
                <w:rFonts w:ascii="Lao UI" w:hAnsi="Lao UI" w:cs="Lao UI"/>
              </w:rPr>
            </w:pPr>
            <w:r>
              <w:rPr>
                <w:rFonts w:ascii="Lao UI" w:hAnsi="Lao UI" w:cs="Lao UI"/>
              </w:rPr>
              <w:t>phone</w:t>
            </w:r>
          </w:p>
        </w:tc>
        <w:tc>
          <w:tcPr>
            <w:tcW w:w="5526" w:type="dxa"/>
          </w:tcPr>
          <w:p w:rsidR="00711601" w:rsidP="00711601" w:rsidRDefault="00711601">
            <w:pPr>
              <w:rPr>
                <w:rFonts w:ascii="Lao UI" w:hAnsi="Lao UI" w:cs="Lao UI"/>
              </w:rPr>
            </w:pPr>
          </w:p>
        </w:tc>
      </w:tr>
      <w:tr w:rsidR="00711601" w:rsidTr="00711601">
        <w:tc>
          <w:tcPr>
            <w:tcW w:w="9250" w:type="dxa"/>
            <w:gridSpan w:val="3"/>
          </w:tcPr>
          <w:p w:rsidR="00711601" w:rsidP="00711601" w:rsidRDefault="00711601">
            <w:pPr>
              <w:ind w:left="-8"/>
              <w:rPr>
                <w:rFonts w:ascii="Lao UI" w:hAnsi="Lao UI" w:cs="Lao UI"/>
              </w:rPr>
            </w:pPr>
            <w:r w:rsidRPr="00D51A78">
              <w:rPr>
                <w:rFonts w:ascii="Lao UI" w:hAnsi="Lao UI" w:cs="Lao UI"/>
              </w:rPr>
              <w:t>Why do you think this person, team or organisations deserve a Safeguarding</w:t>
            </w:r>
            <w:r>
              <w:rPr>
                <w:rFonts w:ascii="Lao UI" w:hAnsi="Lao UI" w:cs="Lao UI"/>
              </w:rPr>
              <w:t xml:space="preserve"> </w:t>
            </w:r>
            <w:r w:rsidRPr="00D51A78">
              <w:rPr>
                <w:rFonts w:ascii="Lao UI" w:hAnsi="Lao UI" w:cs="Lao UI"/>
              </w:rPr>
              <w:t>&amp; Dignity Award? (250 words max)</w:t>
            </w:r>
          </w:p>
        </w:tc>
      </w:tr>
      <w:tr w:rsidR="00711601" w:rsidTr="00711601">
        <w:trPr>
          <w:trHeight w:val="2598"/>
        </w:trPr>
        <w:tc>
          <w:tcPr>
            <w:tcW w:w="9250" w:type="dxa"/>
            <w:gridSpan w:val="3"/>
          </w:tcPr>
          <w:p w:rsidR="00711601" w:rsidP="00711601" w:rsidRDefault="00711601">
            <w:pPr>
              <w:rPr>
                <w:rFonts w:ascii="Lao UI" w:hAnsi="Lao UI" w:cs="Lao UI"/>
              </w:rPr>
            </w:pPr>
          </w:p>
          <w:p w:rsidR="00711601" w:rsidP="00711601" w:rsidRDefault="00711601">
            <w:pPr>
              <w:rPr>
                <w:rFonts w:ascii="Lao UI" w:hAnsi="Lao UI" w:cs="Lao UI"/>
              </w:rPr>
            </w:pPr>
          </w:p>
          <w:p w:rsidR="00711601" w:rsidP="00711601" w:rsidRDefault="00711601">
            <w:pPr>
              <w:rPr>
                <w:rFonts w:ascii="Lao UI" w:hAnsi="Lao UI" w:cs="Lao UI"/>
              </w:rPr>
            </w:pPr>
          </w:p>
        </w:tc>
      </w:tr>
      <w:tr w:rsidRPr="00746819" w:rsidR="00711601" w:rsidTr="00711601">
        <w:tc>
          <w:tcPr>
            <w:tcW w:w="9250" w:type="dxa"/>
            <w:gridSpan w:val="3"/>
          </w:tcPr>
          <w:p w:rsidRPr="00D51A78" w:rsidR="00711601" w:rsidP="00711601" w:rsidRDefault="00711601">
            <w:pPr>
              <w:ind w:left="-8"/>
              <w:rPr>
                <w:rFonts w:ascii="Lao UI" w:hAnsi="Lao UI" w:cs="Lao UI"/>
              </w:rPr>
            </w:pPr>
            <w:r w:rsidRPr="00D51A78">
              <w:rPr>
                <w:rFonts w:ascii="Lao UI" w:hAnsi="Lao UI" w:cs="Lao UI"/>
              </w:rPr>
              <w:t xml:space="preserve">When completing this nomination ensure you answer the following points: </w:t>
            </w:r>
          </w:p>
          <w:p w:rsidRPr="00746819" w:rsidR="00711601" w:rsidP="00711601" w:rsidRDefault="00711601">
            <w:pPr>
              <w:pStyle w:val="ListParagraph"/>
              <w:numPr>
                <w:ilvl w:val="0"/>
                <w:numId w:val="1"/>
              </w:numPr>
              <w:rPr>
                <w:rFonts w:ascii="Lao UI" w:hAnsi="Lao UI" w:cs="Lao UI"/>
              </w:rPr>
            </w:pPr>
            <w:r w:rsidRPr="00746819">
              <w:rPr>
                <w:rFonts w:ascii="Lao UI" w:hAnsi="Lao UI" w:cs="Lao UI"/>
              </w:rPr>
              <w:t>Why does this person/organis</w:t>
            </w:r>
            <w:r>
              <w:rPr>
                <w:rFonts w:ascii="Lao UI" w:hAnsi="Lao UI" w:cs="Lao UI"/>
              </w:rPr>
              <w:t>ation deserve a Safeguarding &amp; D</w:t>
            </w:r>
            <w:r w:rsidRPr="00746819">
              <w:rPr>
                <w:rFonts w:ascii="Lao UI" w:hAnsi="Lao UI" w:cs="Lao UI"/>
              </w:rPr>
              <w:t>ignity award? How have they gone the ‘extra mile’?</w:t>
            </w:r>
          </w:p>
          <w:p w:rsidRPr="00746819" w:rsidR="00711601" w:rsidP="00711601" w:rsidRDefault="00711601">
            <w:pPr>
              <w:pStyle w:val="ListParagraph"/>
              <w:numPr>
                <w:ilvl w:val="0"/>
                <w:numId w:val="1"/>
              </w:numPr>
              <w:rPr>
                <w:rFonts w:ascii="Lao UI" w:hAnsi="Lao UI" w:cs="Lao UI"/>
              </w:rPr>
            </w:pPr>
            <w:r w:rsidRPr="00746819">
              <w:rPr>
                <w:rFonts w:ascii="Lao UI" w:hAnsi="Lao UI" w:cs="Lao UI"/>
              </w:rPr>
              <w:t>Give at least two ex</w:t>
            </w:r>
            <w:r>
              <w:rPr>
                <w:rFonts w:ascii="Lao UI" w:hAnsi="Lao UI" w:cs="Lao UI"/>
              </w:rPr>
              <w:t xml:space="preserve">amples </w:t>
            </w:r>
            <w:r w:rsidR="003F4263">
              <w:rPr>
                <w:rFonts w:ascii="Lao UI" w:hAnsi="Lao UI" w:cs="Lao UI"/>
              </w:rPr>
              <w:t>of</w:t>
            </w:r>
            <w:r w:rsidRPr="00746819">
              <w:rPr>
                <w:rFonts w:ascii="Lao UI" w:hAnsi="Lao UI" w:cs="Lao UI"/>
              </w:rPr>
              <w:t xml:space="preserve"> what they have done and what impact it has made for Service Users/Patients.</w:t>
            </w:r>
          </w:p>
        </w:tc>
      </w:tr>
    </w:tbl>
    <w:p w:rsidRPr="001936BF" w:rsidR="001936BF" w:rsidP="001936BF" w:rsidRDefault="001936BF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ADULT AND CHILDREN’S S</w:t>
      </w:r>
      <w:bookmarkStart w:name="_GoBack" w:id="0"/>
      <w:bookmarkEnd w:id="0"/>
      <w:r>
        <w:rPr>
          <w:rFonts w:ascii="Arial" w:hAnsi="Arial" w:cs="Arial"/>
          <w:sz w:val="36"/>
          <w:szCs w:val="36"/>
        </w:rPr>
        <w:t>AFEGUARDING AND DIGNITY AWARDS 2018 – NOMINATION FORM</w:t>
      </w:r>
    </w:p>
    <w:sectPr w:rsidRPr="001936BF" w:rsidR="001936BF" w:rsidSect="007433F2">
      <w:headerReference w:type="default" r:id="rId10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601" w:rsidRDefault="00711601" w:rsidP="00711601">
      <w:r>
        <w:separator/>
      </w:r>
    </w:p>
  </w:endnote>
  <w:endnote w:type="continuationSeparator" w:id="0">
    <w:p w:rsidR="00711601" w:rsidRDefault="00711601" w:rsidP="00711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ao UI">
    <w:panose1 w:val="020B0502040204020203"/>
    <w:charset w:val="00"/>
    <w:family w:val="swiss"/>
    <w:pitch w:val="variable"/>
    <w:sig w:usb0="02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601" w:rsidRDefault="00711601" w:rsidP="00711601">
      <w:r>
        <w:separator/>
      </w:r>
    </w:p>
  </w:footnote>
  <w:footnote w:type="continuationSeparator" w:id="0">
    <w:p w:rsidR="00711601" w:rsidRDefault="00711601" w:rsidP="007116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601" w:rsidRDefault="00711601">
    <w:pPr>
      <w:pStyle w:val="Header"/>
    </w:pPr>
    <w:r>
      <w:rPr>
        <w:noProof/>
      </w:rPr>
      <w:drawing>
        <wp:inline distT="0" distB="0" distL="0" distR="0" wp14:anchorId="6A8362DD" wp14:editId="4D74A4B5">
          <wp:extent cx="1820849" cy="1446457"/>
          <wp:effectExtent l="0" t="0" r="8255" b="190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2746" cy="14479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57A58">
      <w:rPr>
        <w:rFonts w:ascii="Lao UI" w:hAnsi="Lao UI" w:cs="Lao UI"/>
        <w:noProof/>
        <w:color w:val="5F497A" w:themeColor="accent4" w:themeShade="BF"/>
      </w:rPr>
      <w:drawing>
        <wp:anchor distT="0" distB="0" distL="114300" distR="114300" simplePos="0" relativeHeight="251659264" behindDoc="1" locked="0" layoutInCell="1" allowOverlap="1" wp14:anchorId="37D29C58" wp14:editId="25C49C42">
          <wp:simplePos x="0" y="0"/>
          <wp:positionH relativeFrom="column">
            <wp:posOffset>4313555</wp:posOffset>
          </wp:positionH>
          <wp:positionV relativeFrom="paragraph">
            <wp:posOffset>37465</wp:posOffset>
          </wp:positionV>
          <wp:extent cx="1581785" cy="1489710"/>
          <wp:effectExtent l="0" t="0" r="0" b="0"/>
          <wp:wrapTight wrapText="bothSides">
            <wp:wrapPolygon edited="0">
              <wp:start x="0" y="0"/>
              <wp:lineTo x="0" y="21269"/>
              <wp:lineTo x="21331" y="21269"/>
              <wp:lineTo x="21331" y="0"/>
              <wp:lineTo x="0" y="0"/>
            </wp:wrapPolygon>
          </wp:wrapTight>
          <wp:docPr id="3" name="Picture 3" descr="LSCB_logo20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SCB_logo2009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785" cy="14897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3820CD"/>
    <w:multiLevelType w:val="hybridMultilevel"/>
    <w:tmpl w:val="11AC4A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B70"/>
    <w:rsid w:val="000D133C"/>
    <w:rsid w:val="001936BF"/>
    <w:rsid w:val="001C735C"/>
    <w:rsid w:val="00346E7D"/>
    <w:rsid w:val="003F4263"/>
    <w:rsid w:val="00711601"/>
    <w:rsid w:val="007433F2"/>
    <w:rsid w:val="00F34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6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36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1936B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936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36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6BF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1160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1601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1160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1601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6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36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1936B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936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36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6BF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1160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1601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1160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1601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afeguardingAwards@cheshireeast.gov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6ceae14b-024b-4bff-9be8-3287753ee694" origin="defaultValue"/>
</file>

<file path=customXml/itemProps1.xml><?xml version="1.0" encoding="utf-8"?>
<ds:datastoreItem xmlns:ds="http://schemas.openxmlformats.org/officeDocument/2006/customXml" ds:itemID="{B03FF69E-473F-466E-81B8-89F8FCFD80F3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FE849B75.dotm</Template>
  <TotalTime>2</TotalTime>
  <Pages>1</Pages>
  <Words>230</Words>
  <Characters>1257</Characters>
  <Application>Microsoft Office Word</Application>
  <DocSecurity>4</DocSecurity>
  <Lines>54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Cheshire Shared Services</Company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safeguarding-and-dignity-awards-2018-nomination-form</dc:title>
  <dc:creator>VICTOR, Ingrid</dc:creator>
  <cp:lastModifiedBy>Adam Stanley</cp:lastModifiedBy>
  <cp:revision>2</cp:revision>
  <dcterms:created xsi:type="dcterms:W3CDTF">2018-06-22T10:38:00Z</dcterms:created>
  <dcterms:modified xsi:type="dcterms:W3CDTF">2018-06-22T10:39:24Z</dcterms:modified>
  <cp:keywords>
  </cp:keywords>
  <dc:subject>
  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62e3a1ab-984b-4370-acae-23b37a8b0c2b</vt:lpwstr>
  </property>
  <property fmtid="{D5CDD505-2E9C-101B-9397-08002B2CF9AE}" pid="3" name="bjSaver">
    <vt:lpwstr>gNlCSBfQmI8jeYE48yNysNt1ZxO30mfT</vt:lpwstr>
  </property>
  <property fmtid="{D5CDD505-2E9C-101B-9397-08002B2CF9AE}" pid="4" name="bjDocumentSecurityLabel">
    <vt:lpwstr>This item has no classification</vt:lpwstr>
  </property>
</Properties>
</file>